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8F" w:rsidRDefault="002609BD">
      <w:pPr>
        <w:pageBreakBefore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</w:t>
      </w:r>
    </w:p>
    <w:p w:rsidR="00970B8F" w:rsidRDefault="00970B8F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2609BD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DANE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</w:t>
      </w:r>
    </w:p>
    <w:p w:rsidR="00970B8F" w:rsidRDefault="002609BD">
      <w:pPr>
        <w:tabs>
          <w:tab w:val="left" w:pos="100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HALA PRODUKCYJNA</w:t>
      </w:r>
    </w:p>
    <w:p w:rsidR="00970B8F" w:rsidRDefault="00970B8F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94"/>
        <w:gridCol w:w="2217"/>
        <w:gridCol w:w="3044"/>
        <w:gridCol w:w="3011"/>
      </w:tblGrid>
      <w:tr w:rsidR="00970B8F">
        <w:trPr>
          <w:trHeight w:val="6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970B8F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B8F" w:rsidRDefault="002609BD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Lp. 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OPIS PARAMETR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oferowane / Podać</w:t>
            </w:r>
          </w:p>
        </w:tc>
      </w:tr>
      <w:tr w:rsidR="00970B8F">
        <w:trPr>
          <w:trHeight w:val="6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Powierzchnia użytkowa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3340-3345,00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970B8F"/>
        </w:tc>
      </w:tr>
      <w:tr w:rsidR="00970B8F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Typ hali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dwunawowa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970B8F"/>
        </w:tc>
      </w:tr>
      <w:tr w:rsidR="00970B8F">
        <w:trPr>
          <w:trHeight w:val="9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Typ konstrukcji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Hala dwunawowa w konstrukcji stalowej, ocynkowana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Szerokość hali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55,00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Długość hali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65,40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Wysokość kalenica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13,86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Wysokość okapu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+ 12.43 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Kształ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nl-NL"/>
              </w:rPr>
              <w:t>t dachu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Dwuspadowy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6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Dwie suwnice o udźwigu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ton (każda)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</w:tbl>
    <w:p w:rsidR="00970B8F" w:rsidRDefault="00970B8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2609BD">
      <w:pPr>
        <w:tabs>
          <w:tab w:val="left" w:pos="1008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SOCJALNO - BIUROWA</w:t>
      </w:r>
    </w:p>
    <w:p w:rsidR="00970B8F" w:rsidRDefault="00970B8F">
      <w:pPr>
        <w:tabs>
          <w:tab w:val="left" w:pos="100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2609BD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2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814"/>
        <w:gridCol w:w="3547"/>
        <w:gridCol w:w="1417"/>
        <w:gridCol w:w="3510"/>
      </w:tblGrid>
      <w:tr w:rsidR="00970B8F">
        <w:trPr>
          <w:trHeight w:val="6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970B8F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B8F" w:rsidRDefault="002609BD">
            <w:pPr>
              <w:tabs>
                <w:tab w:val="center" w:pos="4536"/>
                <w:tab w:val="right" w:pos="9046"/>
              </w:tabs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Lp. 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OPIS PARAMETR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0B8F" w:rsidRDefault="002609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Parametry oferowane / Podać</w:t>
            </w:r>
          </w:p>
        </w:tc>
      </w:tr>
      <w:tr w:rsidR="00970B8F"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Ilość kondygnacji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Powierzchnia użytkowa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483,76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Powierzchnia zabudowy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146,45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Wysokość attyki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+14,51 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Klasa odporności pożarowej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13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center" w:pos="4536"/>
                <w:tab w:val="right" w:pos="904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Rodzaj dachu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Dach p</w:t>
            </w:r>
            <w:r>
              <w:rPr>
                <w:rFonts w:ascii="Times New Roman" w:hAnsi="Times New Roman"/>
                <w:sz w:val="24"/>
                <w:szCs w:val="24"/>
              </w:rPr>
              <w:t>łaski wykonany z płyt kanałowych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</w:tbl>
    <w:p w:rsidR="00970B8F" w:rsidRDefault="00970B8F">
      <w:pPr>
        <w:tabs>
          <w:tab w:val="left" w:pos="212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6054E" w:rsidRDefault="0016054E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2609BD" w:rsidP="0016054E">
      <w:pPr>
        <w:tabs>
          <w:tab w:val="left" w:pos="2127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JAKOŚĆ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TECHNICZNA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PARAMETRY OCENIANE</w:t>
      </w:r>
    </w:p>
    <w:p w:rsidR="0016054E" w:rsidRPr="0016054E" w:rsidRDefault="0016054E" w:rsidP="0016054E">
      <w:pPr>
        <w:tabs>
          <w:tab w:val="left" w:pos="2127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96"/>
        <w:gridCol w:w="5375"/>
        <w:gridCol w:w="1270"/>
        <w:gridCol w:w="1946"/>
      </w:tblGrid>
      <w:tr w:rsidR="00970B8F">
        <w:trPr>
          <w:trHeight w:val="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 oceniany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Parametr wymagany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Oceniany parametr</w:t>
            </w:r>
          </w:p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 skali 0/1</w:t>
            </w:r>
          </w:p>
        </w:tc>
      </w:tr>
      <w:tr w:rsidR="00970B8F">
        <w:trPr>
          <w:trHeight w:val="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FUNDAMENTY</w:t>
            </w:r>
          </w:p>
        </w:tc>
      </w:tr>
      <w:tr w:rsidR="00970B8F">
        <w:trPr>
          <w:trHeight w:val="3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wykop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pod stopy i podwaliny – na odkład na placu budowy.</w:t>
            </w:r>
          </w:p>
          <w:p w:rsidR="00970B8F" w:rsidRDefault="002609BD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Posadowienie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na poziomie zgodnym ze strefą przemarzania gruntu. </w:t>
            </w:r>
          </w:p>
          <w:p w:rsidR="00970B8F" w:rsidRDefault="002609BD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p fundamentowych i podwalin (poziom g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podwaliny +0,3 powyżej poziomu posadzki).</w:t>
            </w:r>
          </w:p>
          <w:p w:rsidR="00970B8F" w:rsidRDefault="002609BD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izolacji przeciwwilgociowej z masy bitumicznej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 fundamentowych oraz podwalin. </w:t>
            </w:r>
          </w:p>
          <w:p w:rsidR="00970B8F" w:rsidRDefault="002609BD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Ocieplenie podwalin styropianem gr. 8,0 cm wraz z wykończeniem tynkiem strukturalnym.</w:t>
            </w:r>
          </w:p>
          <w:p w:rsidR="00970B8F" w:rsidRDefault="002609BD">
            <w:pPr>
              <w:pStyle w:val="Akapitzlist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Obsypanie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– grunt z urobku.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SUMA PUNKT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HALA W KONSTRUKCJI STALOWEJ</w:t>
            </w:r>
          </w:p>
        </w:tc>
      </w:tr>
      <w:tr w:rsidR="00970B8F">
        <w:trPr>
          <w:trHeight w:val="3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 konstrukcyjny hali: </w:t>
            </w:r>
          </w:p>
          <w:p w:rsidR="00970B8F" w:rsidRDefault="002609BD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Słupy żelbetowe hali zewnętrzne i wewnętrzne (układ 2-nawowy), w rozstawie co 6,0 m., utwierdzone w fundamentach żelbetowych. </w:t>
            </w:r>
          </w:p>
          <w:p w:rsidR="00970B8F" w:rsidRDefault="002609BD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Stalowe dźwigary dachowe długości 2x27m, oparte na słupach żelbetowych</w:t>
            </w:r>
          </w:p>
          <w:p w:rsidR="00970B8F" w:rsidRDefault="002609BD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Konstrukcja ścian szczytowych słupowo - ryglowa (konstrukcja stalowa) z profili pełnościennych, w rozstawie do 6,00m. </w:t>
            </w:r>
          </w:p>
          <w:p w:rsidR="00970B8F" w:rsidRDefault="002609BD">
            <w:pPr>
              <w:pStyle w:val="Akapitzlist"/>
              <w:numPr>
                <w:ilvl w:val="0"/>
                <w:numId w:val="2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Stateczność hali w kierunku podłużnym zapewni ukł</w:t>
            </w:r>
            <w:r w:rsidRPr="00090164">
              <w:rPr>
                <w:rFonts w:ascii="Times New Roman" w:hAnsi="Times New Roman"/>
                <w:sz w:val="24"/>
                <w:szCs w:val="24"/>
              </w:rPr>
              <w:t>ad st</w:t>
            </w:r>
            <w:r>
              <w:rPr>
                <w:rFonts w:ascii="Times New Roman" w:hAnsi="Times New Roman"/>
                <w:sz w:val="24"/>
                <w:szCs w:val="24"/>
              </w:rPr>
              <w:t>ężeń pionowych i poziomych.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27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Zabezpieczenie konstrukcji stalowej:</w:t>
            </w:r>
          </w:p>
          <w:p w:rsidR="00970B8F" w:rsidRDefault="002609BD">
            <w:pPr>
              <w:pStyle w:val="Akapitzlist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Kontrukcja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ocynkowna</w:t>
            </w:r>
            <w:proofErr w:type="spellEnd"/>
          </w:p>
          <w:p w:rsidR="00970B8F" w:rsidRDefault="002609BD">
            <w:pPr>
              <w:pStyle w:val="Akapitzlist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Konstrukcja słup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ścian szczytowych zabezpieczona do klasy *R30 poprzez malowanie systemem farb pęczniejących, do wymaganej grubości. </w:t>
            </w:r>
          </w:p>
          <w:p w:rsidR="00970B8F" w:rsidRDefault="002609BD">
            <w:pPr>
              <w:pStyle w:val="Akapitzlist"/>
              <w:numPr>
                <w:ilvl w:val="0"/>
                <w:numId w:val="3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Wyprawki malarskie na budowie (naprawa uszkodzeń spowodowanych transportem i rozładunkiem).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Dach hali:</w:t>
            </w:r>
          </w:p>
          <w:p w:rsidR="00970B8F" w:rsidRDefault="002609BD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Blacha trapezowa niska T60 (lub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wnoważna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z powłoką ochronną cynku min. 275g/m2 </w:t>
            </w:r>
          </w:p>
          <w:p w:rsidR="00970B8F" w:rsidRDefault="002609BD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Folia PE 0,2mm </w:t>
            </w:r>
          </w:p>
          <w:p w:rsidR="00970B8F" w:rsidRDefault="002609BD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Płyty izolacyjne PIR gr. 12cm (U=0,18W/m2K) </w:t>
            </w:r>
          </w:p>
          <w:p w:rsidR="00970B8F" w:rsidRDefault="002609BD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Membrana dachowa EPDM </w:t>
            </w:r>
            <w:r w:rsidR="00090164">
              <w:rPr>
                <w:rFonts w:ascii="Times New Roman" w:hAnsi="Times New Roman"/>
                <w:sz w:val="24"/>
                <w:szCs w:val="24"/>
              </w:rPr>
              <w:t xml:space="preserve">(dopuszczalny PVC) </w:t>
            </w:r>
            <w:r>
              <w:rPr>
                <w:rFonts w:ascii="Times New Roman" w:hAnsi="Times New Roman"/>
                <w:sz w:val="24"/>
                <w:szCs w:val="24"/>
              </w:rPr>
              <w:t>1,2mm zbrojona wewnętrznie, w kolorze szarym.</w:t>
            </w:r>
          </w:p>
          <w:p w:rsidR="00970B8F" w:rsidRDefault="002609BD">
            <w:pPr>
              <w:pStyle w:val="Akapitzlist"/>
              <w:numPr>
                <w:ilvl w:val="0"/>
                <w:numId w:val="4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bek dla montowanych element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wymienionych w ofercie; łączniki, uszczelki itp.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27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Ściany zewnętrzne hali (bez odcinka elewacji części socjalnej): </w:t>
            </w:r>
          </w:p>
          <w:p w:rsidR="00970B8F" w:rsidRDefault="002609BD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Płyty warstwowe z rdzeniem poliuretanowym gr. 120mm. (U=0,18W/m2K). </w:t>
            </w:r>
          </w:p>
          <w:p w:rsidR="00970B8F" w:rsidRDefault="002609BD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Mocowanie widoczne. </w:t>
            </w:r>
          </w:p>
          <w:p w:rsidR="00970B8F" w:rsidRDefault="002609BD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 płyt poziomy. </w:t>
            </w:r>
          </w:p>
          <w:p w:rsidR="00970B8F" w:rsidRDefault="002609BD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Kolor, profilowanie – standard producenta. </w:t>
            </w:r>
          </w:p>
          <w:p w:rsidR="00970B8F" w:rsidRDefault="002609BD">
            <w:pPr>
              <w:pStyle w:val="Akapitzlist"/>
              <w:numPr>
                <w:ilvl w:val="0"/>
                <w:numId w:val="5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bek blacharskich, łącznik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w, uszczelek.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Odwodnienie dachu:</w:t>
            </w:r>
          </w:p>
          <w:p w:rsidR="00970B8F" w:rsidRDefault="002609BD">
            <w:pPr>
              <w:pStyle w:val="Akapitzlist"/>
              <w:numPr>
                <w:ilvl w:val="0"/>
                <w:numId w:val="6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Odwodnienie hali grawitacyjne - rynny i rury spustowe do poziomu 0,0,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48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Elementy uzupełniające dachu i ś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cian:</w:t>
            </w:r>
          </w:p>
          <w:p w:rsidR="00970B8F" w:rsidRDefault="002609BD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Drzwi zewnętrzne DZ2 stalowe, pełne, o wymiarach 1,20 x 2,05 m– szt. 3 </w:t>
            </w:r>
          </w:p>
          <w:p w:rsidR="00970B8F" w:rsidRDefault="002609BD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Brama segmentowa zewnętrzna, pełna bez przeszkleń, z napędem elektrycznym o wymiarach 4,0 x 4,5m- szt. 3</w:t>
            </w:r>
          </w:p>
          <w:p w:rsidR="00970B8F" w:rsidRDefault="002609BD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świetlenie hali – na zaprojektowanej konstrukcji stalowej, naświetla połaciowe, poliwęglanowe o długości 21,74m i szerokości 2,5m –szt. 9 </w:t>
            </w:r>
          </w:p>
          <w:p w:rsidR="00970B8F" w:rsidRDefault="002609BD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Drabina zewnętrzna na dach </w:t>
            </w:r>
          </w:p>
          <w:p w:rsidR="00970B8F" w:rsidRDefault="002609BD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Wentylatory dachowe fi 400 – szt. 8</w:t>
            </w:r>
          </w:p>
          <w:p w:rsidR="00970B8F" w:rsidRDefault="002609BD">
            <w:pPr>
              <w:pStyle w:val="Akapitzlist"/>
              <w:numPr>
                <w:ilvl w:val="0"/>
                <w:numId w:val="7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Nawietrzaki ś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cienne 600x600 </w:t>
            </w:r>
            <w:r>
              <w:rPr>
                <w:rFonts w:ascii="Times New Roman" w:hAnsi="Times New Roman"/>
                <w:sz w:val="24"/>
                <w:szCs w:val="24"/>
              </w:rPr>
              <w:t>– złożone z kratki z przepustnicą od strony wewnętrznej oraz kratki z pochyłymi lamelkami od strony zewnętrznej – szt. 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SUMA PUNKT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 w:rsidP="0016054E">
            <w:pPr>
              <w:tabs>
                <w:tab w:val="left" w:pos="2127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SOCJALNO-BIUROWA</w:t>
            </w:r>
          </w:p>
        </w:tc>
      </w:tr>
      <w:tr w:rsidR="00970B8F">
        <w:trPr>
          <w:trHeight w:val="33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PRACE ZIEMNE, FUNDAMENTY, POSADZKI:</w:t>
            </w:r>
          </w:p>
          <w:p w:rsidR="00970B8F" w:rsidRDefault="00970B8F">
            <w:pPr>
              <w:spacing w:after="0" w:line="200" w:lineRule="atLeast"/>
              <w:ind w:left="34"/>
            </w:pPr>
          </w:p>
          <w:p w:rsidR="00970B8F" w:rsidRDefault="002609BD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wykop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pod ławy fundamentowe – urobek na odkład na placu budowy.</w:t>
            </w:r>
          </w:p>
          <w:p w:rsidR="00970B8F" w:rsidRDefault="002609BD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Posadowienie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na poziomie zgodnym ze strefą przemarzania gruntu. </w:t>
            </w:r>
          </w:p>
          <w:p w:rsidR="00970B8F" w:rsidRDefault="002609BD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ław fundamentowych, ścian fundamentowych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bloczk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i izolacji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w, </w:t>
            </w:r>
          </w:p>
          <w:p w:rsidR="00970B8F" w:rsidRDefault="002609BD">
            <w:pPr>
              <w:pStyle w:val="Akapitzlist"/>
              <w:numPr>
                <w:ilvl w:val="0"/>
                <w:numId w:val="8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Obsypanie fundament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– ziemią z urobku.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75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TECHNOLOGIA BUDOWLANA</w:t>
            </w:r>
          </w:p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socjalno – biurowa wykonana w technologii żelbetowo – murowanej. Ściany nośne i przegrody pożarowe wykonane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bloczk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typu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gr. 24cm od strony wewnętrznej wykończone tynkiem cementowo-wapiennym i malowane. W ś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cianach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wie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ńce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trzpienie żelbetowe oraz belki nadprożowe. Ściany zewnętrzne od strony hali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wnież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tynkowane i malowane, a od strony zewnętrznej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obłoż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one 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łytą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warstwową z wypełnieniem z wełny mineralnej gr.20cm. </w:t>
            </w:r>
          </w:p>
          <w:p w:rsidR="00970B8F" w:rsidRDefault="002609BD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Ściany wewnętrzne, działowe murowane. Obustronne wykończenie ściany w postaci malowania farbą akrylową. </w:t>
            </w:r>
          </w:p>
          <w:p w:rsidR="00970B8F" w:rsidRDefault="002609BD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Strop mi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ędzy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kondygnacyjny wykonany z płyt kanałowych, izolowany warstwa styropianu o gr. 5cm, wykończony wylewką betonową 5cm. </w:t>
            </w:r>
          </w:p>
          <w:p w:rsidR="00970B8F" w:rsidRDefault="002609BD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Dach z attyką w układzie płyta kanałowa + wełna mineralna 25cm + membrana EPDM </w:t>
            </w:r>
            <w:r w:rsidR="00090164">
              <w:rPr>
                <w:rFonts w:ascii="Times New Roman" w:hAnsi="Times New Roman"/>
                <w:sz w:val="24"/>
                <w:szCs w:val="24"/>
              </w:rPr>
              <w:t xml:space="preserve">(dopuszczalny PVC)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gr. 1,2mm. </w:t>
            </w:r>
          </w:p>
          <w:p w:rsidR="00970B8F" w:rsidRDefault="002609BD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Schody w konstrukcji żelbetowej wraz z wykończeniem typu barierki i płytki, </w:t>
            </w:r>
          </w:p>
          <w:p w:rsidR="00970B8F" w:rsidRDefault="002609BD">
            <w:pPr>
              <w:pStyle w:val="Akapitzlist"/>
              <w:numPr>
                <w:ilvl w:val="0"/>
                <w:numId w:val="9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Odwodnienie dachowe podciśnieniowe (założono dwa wpusty).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90164">
              <w:rPr>
                <w:rFonts w:ascii="Times New Roman" w:hAnsi="Times New Roman"/>
                <w:sz w:val="24"/>
                <w:szCs w:val="24"/>
              </w:rPr>
              <w:t>INSTALACJE</w:t>
            </w:r>
          </w:p>
          <w:p w:rsidR="00970B8F" w:rsidRDefault="002609BD">
            <w:pPr>
              <w:spacing w:after="0" w:line="200" w:lineRule="atLeast"/>
              <w:ind w:left="34"/>
            </w:pPr>
            <w:r w:rsidRPr="00090164">
              <w:rPr>
                <w:rFonts w:ascii="Times New Roman" w:hAnsi="Times New Roman"/>
                <w:sz w:val="24"/>
                <w:szCs w:val="24"/>
              </w:rPr>
              <w:t xml:space="preserve">Wykonanie instalacji sanitarnej, elektrycznej i </w:t>
            </w:r>
            <w:proofErr w:type="spellStart"/>
            <w:r w:rsidRPr="00090164">
              <w:rPr>
                <w:rFonts w:ascii="Times New Roman" w:hAnsi="Times New Roman"/>
                <w:sz w:val="24"/>
                <w:szCs w:val="24"/>
              </w:rPr>
              <w:t>c.o</w:t>
            </w:r>
            <w:proofErr w:type="spellEnd"/>
            <w:r w:rsidRPr="00090164">
              <w:rPr>
                <w:rFonts w:ascii="Times New Roman" w:hAnsi="Times New Roman"/>
                <w:sz w:val="24"/>
                <w:szCs w:val="24"/>
              </w:rPr>
              <w:t xml:space="preserve">. w budynku socjalnym zgodne z projektem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51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STOLARKA OKIENNA I DRZWIOWA: 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Drzwi zewnętrzne DZ1 stalowe, przeszklone, o wymiarach 1,20 x 2,05 m– szt. 1 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Drzwi wewnętrzne D8 stalowe, EI60, o wymiarach 0,90 x 2,00 m – szt. 1 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Drzwi wewnętrzne D9 stalowe, EI60, o wymiarach 1,00 x 2,00 m – szt. 1 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Drzwi wewnętrzne D10 stalowe, EI60, o wymiarach 1,20 x 2,00 m – szt. 1 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Okna PCV bia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jednokwaterowe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 wymiarach 1,20 x 1,10 m – szt. 22 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Okna PCV bia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dwukwaterowe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o wymiarach 1,50 x 1,10 m - szt. 4 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Wyłaz dachowy/klapa dymowa o wymiarach 1,40m x 1,40m – szt. 1</w:t>
            </w:r>
          </w:p>
          <w:p w:rsidR="00970B8F" w:rsidRDefault="002609BD">
            <w:pPr>
              <w:pStyle w:val="Akapitzlist"/>
              <w:numPr>
                <w:ilvl w:val="0"/>
                <w:numId w:val="10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Drzwi wewnętrzne w budynku socjalnym płycinowe - 17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9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70B8F" w:rsidRDefault="002609BD">
            <w:pPr>
              <w:spacing w:after="0" w:line="200" w:lineRule="atLeast"/>
              <w:ind w:left="3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PRACE WYKO</w:t>
            </w:r>
            <w:r>
              <w:rPr>
                <w:rFonts w:ascii="Times New 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CZENIOWE: </w:t>
            </w:r>
          </w:p>
          <w:p w:rsidR="00970B8F" w:rsidRDefault="002609BD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Szpachlowanie, tynkowanie, malowanie ścian murowanych. </w:t>
            </w:r>
          </w:p>
          <w:p w:rsidR="00970B8F" w:rsidRDefault="002609BD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Wylewki betonowe na parterze i piętrach części biurowej. </w:t>
            </w:r>
          </w:p>
          <w:p w:rsidR="00970B8F" w:rsidRDefault="002609BD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Sufity podwieszane</w:t>
            </w:r>
          </w:p>
          <w:p w:rsidR="00970B8F" w:rsidRDefault="002609BD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Obłożenie ścian pomieszczeń sanitarnych glazurą do wysokości 2,2m. </w:t>
            </w:r>
          </w:p>
          <w:p w:rsidR="00970B8F" w:rsidRDefault="002609BD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Ułożenie płytek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gresowych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podłogach we wszystkich pomieszczeniach budynku socjalnego</w:t>
            </w:r>
          </w:p>
          <w:p w:rsidR="00970B8F" w:rsidRDefault="002609BD">
            <w:pPr>
              <w:pStyle w:val="Akapitzlist"/>
              <w:numPr>
                <w:ilvl w:val="0"/>
                <w:numId w:val="11"/>
              </w:num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Monta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ż drzwi wewnętrznych płycinowych pełnych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7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tabs>
                <w:tab w:val="left" w:pos="2127"/>
              </w:tabs>
              <w:spacing w:after="0" w:line="200" w:lineRule="atLeast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SUMA PUNKT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</w:tbl>
    <w:p w:rsidR="00970B8F" w:rsidRDefault="00970B8F">
      <w:pPr>
        <w:tabs>
          <w:tab w:val="left" w:pos="212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</w:rPr>
      </w:pPr>
    </w:p>
    <w:p w:rsidR="00970B8F" w:rsidRDefault="002609BD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SUMA PUNKT</w:t>
      </w:r>
      <w:r>
        <w:rPr>
          <w:rFonts w:ascii="Times New Roman" w:hAnsi="Times New Roman"/>
          <w:b/>
          <w:bCs/>
          <w:sz w:val="24"/>
          <w:szCs w:val="24"/>
        </w:rPr>
        <w:t>ÓW CAŁ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KOWITA: </w:t>
      </w:r>
    </w:p>
    <w:p w:rsidR="00970B8F" w:rsidRDefault="00970B8F">
      <w:pPr>
        <w:tabs>
          <w:tab w:val="left" w:pos="2127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3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59"/>
        <w:gridCol w:w="2702"/>
        <w:gridCol w:w="2126"/>
        <w:gridCol w:w="1276"/>
        <w:gridCol w:w="1733"/>
      </w:tblGrid>
      <w:tr w:rsidR="00970B8F">
        <w:trPr>
          <w:trHeight w:val="31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 xml:space="preserve"> Wartość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brutto</w:t>
            </w:r>
          </w:p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FUNDAMENTY</w:t>
            </w:r>
          </w:p>
        </w:tc>
      </w:tr>
      <w:tr w:rsidR="00970B8F">
        <w:trPr>
          <w:trHeight w:val="653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Przygotowanie kompleksowe pod halę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134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Przygotowanie kompleksowe pod budynek socjalno-biurowy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HALA PRODUKCYJNA</w:t>
            </w:r>
          </w:p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Konstrukcja hali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997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Zabezpieczenie antykorozyjne konstrukcji stalowej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Dach hali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997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Ściany zewnętrzne hali (bez odcinka elewacji części socjalnej)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Odwodnienie dachu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653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Elementy uzupełniające dachu i ś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cian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37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SOCJALNO -BIUROWA</w:t>
            </w:r>
          </w:p>
        </w:tc>
      </w:tr>
      <w:tr w:rsidR="00970B8F">
        <w:trPr>
          <w:trHeight w:val="653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Prace ziemne, fundamenty, posadzki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Stolarka okienna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Instalacje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Stolarka drzwiowa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  <w:tr w:rsidR="00970B8F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2609BD"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2609B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Prace wykończeniowe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70B8F" w:rsidRDefault="00970B8F"/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B8F" w:rsidRDefault="00970B8F"/>
        </w:tc>
      </w:tr>
    </w:tbl>
    <w:p w:rsidR="00970B8F" w:rsidRDefault="00970B8F">
      <w:pPr>
        <w:tabs>
          <w:tab w:val="left" w:pos="2127"/>
        </w:tabs>
        <w:spacing w:after="0" w:line="240" w:lineRule="auto"/>
        <w:ind w:left="108" w:hanging="108"/>
      </w:pPr>
    </w:p>
    <w:sectPr w:rsidR="00970B8F" w:rsidSect="00970B8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55" w:rsidRDefault="009E2355" w:rsidP="00970B8F">
      <w:pPr>
        <w:spacing w:after="0" w:line="240" w:lineRule="auto"/>
      </w:pPr>
      <w:r>
        <w:separator/>
      </w:r>
    </w:p>
  </w:endnote>
  <w:endnote w:type="continuationSeparator" w:id="0">
    <w:p w:rsidR="009E2355" w:rsidRDefault="009E2355" w:rsidP="0097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8F" w:rsidRDefault="00D75540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2609BD">
      <w:instrText xml:space="preserve"> PAGE </w:instrText>
    </w:r>
    <w:r>
      <w:fldChar w:fldCharType="separate"/>
    </w:r>
    <w:r w:rsidR="0016054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55" w:rsidRDefault="009E2355" w:rsidP="00970B8F">
      <w:pPr>
        <w:spacing w:after="0" w:line="240" w:lineRule="auto"/>
      </w:pPr>
      <w:r>
        <w:separator/>
      </w:r>
    </w:p>
  </w:footnote>
  <w:footnote w:type="continuationSeparator" w:id="0">
    <w:p w:rsidR="009E2355" w:rsidRDefault="009E2355" w:rsidP="0097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8F" w:rsidRDefault="002609B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1489344" cy="613234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44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371479" cy="528320"/>
          <wp:effectExtent l="0" t="0" r="0" b="0"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79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925343" cy="613234"/>
          <wp:effectExtent l="0" t="0" r="0" b="0"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43" cy="6132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9B"/>
    <w:multiLevelType w:val="hybridMultilevel"/>
    <w:tmpl w:val="657CDF6C"/>
    <w:lvl w:ilvl="0" w:tplc="E6781A10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62130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22EDA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A050A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867C2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C73D2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27B54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8F598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2DE72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D21F3B"/>
    <w:multiLevelType w:val="hybridMultilevel"/>
    <w:tmpl w:val="910278E2"/>
    <w:lvl w:ilvl="0" w:tplc="1714BF72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8D8A2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5A2670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0A88A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63FE4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C8C62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4F47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D12E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ED6C8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23C3E"/>
    <w:multiLevelType w:val="hybridMultilevel"/>
    <w:tmpl w:val="CB04D89C"/>
    <w:lvl w:ilvl="0" w:tplc="6BEA8A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4CD14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ED7EC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00846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6F06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ECFDE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041B4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0A61A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E491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106B30"/>
    <w:multiLevelType w:val="hybridMultilevel"/>
    <w:tmpl w:val="99BEB0F8"/>
    <w:lvl w:ilvl="0" w:tplc="97D690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ABA4E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CBCE2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A3A5C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CC48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0863E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CDD34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E38BE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653E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3161FF"/>
    <w:multiLevelType w:val="hybridMultilevel"/>
    <w:tmpl w:val="80CCB5FC"/>
    <w:lvl w:ilvl="0" w:tplc="244A6C96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2FB4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67604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FC08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46BF2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4B1FE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2D900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2A3288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46898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FE0AC1"/>
    <w:multiLevelType w:val="hybridMultilevel"/>
    <w:tmpl w:val="42E01CE8"/>
    <w:lvl w:ilvl="0" w:tplc="61A21688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8C44CE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220D0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43E26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29C8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A0DC78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6EB74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8F1D2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A64620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3A27D7"/>
    <w:multiLevelType w:val="hybridMultilevel"/>
    <w:tmpl w:val="3850D9C0"/>
    <w:lvl w:ilvl="0" w:tplc="53568E40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A8E6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ED756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C4DCE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0D5A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AC9A4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AEF7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676D0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2C2D2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5A2B40"/>
    <w:multiLevelType w:val="hybridMultilevel"/>
    <w:tmpl w:val="C6C2A5D4"/>
    <w:lvl w:ilvl="0" w:tplc="354AE79E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44C14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8528E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C95A6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CBB68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0E204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8AEEA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C0070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66FC4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E46F9D"/>
    <w:multiLevelType w:val="hybridMultilevel"/>
    <w:tmpl w:val="6ACEF098"/>
    <w:lvl w:ilvl="0" w:tplc="B064A066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2BA4E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E8BD0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AF2CE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6D62C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EE2CE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6253C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0A5A2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61412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EAE1CA3"/>
    <w:multiLevelType w:val="hybridMultilevel"/>
    <w:tmpl w:val="96C0CF2E"/>
    <w:lvl w:ilvl="0" w:tplc="A0AA1710">
      <w:start w:val="1"/>
      <w:numFmt w:val="bullet"/>
      <w:lvlText w:val="·"/>
      <w:lvlJc w:val="left"/>
      <w:pPr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C99A6">
      <w:start w:val="1"/>
      <w:numFmt w:val="bullet"/>
      <w:lvlText w:val="o"/>
      <w:lvlJc w:val="left"/>
      <w:pPr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CFD02">
      <w:start w:val="1"/>
      <w:numFmt w:val="bullet"/>
      <w:lvlText w:val="▪"/>
      <w:lvlJc w:val="left"/>
      <w:pPr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8F50C">
      <w:start w:val="1"/>
      <w:numFmt w:val="bullet"/>
      <w:lvlText w:val="·"/>
      <w:lvlJc w:val="left"/>
      <w:pPr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D24970">
      <w:start w:val="1"/>
      <w:numFmt w:val="bullet"/>
      <w:lvlText w:val="o"/>
      <w:lvlJc w:val="left"/>
      <w:pPr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E4E4A">
      <w:start w:val="1"/>
      <w:numFmt w:val="bullet"/>
      <w:lvlText w:val="▪"/>
      <w:lvlJc w:val="left"/>
      <w:pPr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80182">
      <w:start w:val="1"/>
      <w:numFmt w:val="bullet"/>
      <w:lvlText w:val="·"/>
      <w:lvlJc w:val="left"/>
      <w:pPr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E95EA">
      <w:start w:val="1"/>
      <w:numFmt w:val="bullet"/>
      <w:lvlText w:val="o"/>
      <w:lvlJc w:val="left"/>
      <w:pPr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4A846">
      <w:start w:val="1"/>
      <w:numFmt w:val="bullet"/>
      <w:lvlText w:val="▪"/>
      <w:lvlJc w:val="left"/>
      <w:pPr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0592CCD"/>
    <w:multiLevelType w:val="hybridMultilevel"/>
    <w:tmpl w:val="C03AEE64"/>
    <w:lvl w:ilvl="0" w:tplc="3518381C">
      <w:start w:val="1"/>
      <w:numFmt w:val="bullet"/>
      <w:lvlText w:val="·"/>
      <w:lvlJc w:val="left"/>
      <w:pPr>
        <w:tabs>
          <w:tab w:val="left" w:pos="2127"/>
        </w:tabs>
        <w:ind w:left="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17F2">
      <w:start w:val="1"/>
      <w:numFmt w:val="bullet"/>
      <w:lvlText w:val="o"/>
      <w:lvlJc w:val="left"/>
      <w:pPr>
        <w:tabs>
          <w:tab w:val="left" w:pos="2127"/>
        </w:tabs>
        <w:ind w:left="1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25C6">
      <w:start w:val="1"/>
      <w:numFmt w:val="bullet"/>
      <w:lvlText w:val="▪"/>
      <w:lvlJc w:val="left"/>
      <w:pPr>
        <w:tabs>
          <w:tab w:val="left" w:pos="2127"/>
        </w:tabs>
        <w:ind w:left="1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A3904">
      <w:start w:val="1"/>
      <w:numFmt w:val="bullet"/>
      <w:lvlText w:val="·"/>
      <w:lvlJc w:val="left"/>
      <w:pPr>
        <w:tabs>
          <w:tab w:val="left" w:pos="2127"/>
        </w:tabs>
        <w:ind w:left="25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07700">
      <w:start w:val="1"/>
      <w:numFmt w:val="bullet"/>
      <w:lvlText w:val="o"/>
      <w:lvlJc w:val="left"/>
      <w:pPr>
        <w:tabs>
          <w:tab w:val="left" w:pos="2127"/>
        </w:tabs>
        <w:ind w:left="33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80E76">
      <w:start w:val="1"/>
      <w:numFmt w:val="bullet"/>
      <w:lvlText w:val="▪"/>
      <w:lvlJc w:val="left"/>
      <w:pPr>
        <w:tabs>
          <w:tab w:val="left" w:pos="2127"/>
        </w:tabs>
        <w:ind w:left="40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23E84">
      <w:start w:val="1"/>
      <w:numFmt w:val="bullet"/>
      <w:lvlText w:val="·"/>
      <w:lvlJc w:val="left"/>
      <w:pPr>
        <w:tabs>
          <w:tab w:val="left" w:pos="2127"/>
        </w:tabs>
        <w:ind w:left="4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2C466">
      <w:start w:val="1"/>
      <w:numFmt w:val="bullet"/>
      <w:lvlText w:val="o"/>
      <w:lvlJc w:val="left"/>
      <w:pPr>
        <w:tabs>
          <w:tab w:val="left" w:pos="2127"/>
        </w:tabs>
        <w:ind w:left="54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E6C26">
      <w:start w:val="1"/>
      <w:numFmt w:val="bullet"/>
      <w:lvlText w:val="▪"/>
      <w:lvlJc w:val="left"/>
      <w:pPr>
        <w:tabs>
          <w:tab w:val="left" w:pos="2127"/>
        </w:tabs>
        <w:ind w:left="61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8F"/>
    <w:rsid w:val="00090164"/>
    <w:rsid w:val="0016054E"/>
    <w:rsid w:val="002609BD"/>
    <w:rsid w:val="00970B8F"/>
    <w:rsid w:val="009E2355"/>
    <w:rsid w:val="00D7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0B8F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8F"/>
    <w:rPr>
      <w:u w:val="single"/>
    </w:rPr>
  </w:style>
  <w:style w:type="table" w:customStyle="1" w:styleId="TableNormal">
    <w:name w:val="Table Normal"/>
    <w:rsid w:val="00970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70B8F"/>
    <w:pPr>
      <w:widowControl w:val="0"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Stopka">
    <w:name w:val="footer"/>
    <w:rsid w:val="00970B8F"/>
    <w:pPr>
      <w:widowControl w:val="0"/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Akapitzlist">
    <w:name w:val="List Paragraph"/>
    <w:rsid w:val="00970B8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64"/>
    <w:rPr>
      <w:rFonts w:ascii="Tahoma" w:eastAsia="Calibri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933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2018-02-01T13:14:00Z</dcterms:created>
  <dcterms:modified xsi:type="dcterms:W3CDTF">2018-02-22T07:50:00Z</dcterms:modified>
</cp:coreProperties>
</file>